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09" w:rsidRPr="008C1901" w:rsidRDefault="00655E71" w:rsidP="002F6B5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190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881052">
        <w:rPr>
          <w:rFonts w:ascii="Times New Roman" w:hAnsi="Times New Roman" w:cs="Times New Roman"/>
          <w:b/>
          <w:sz w:val="28"/>
          <w:szCs w:val="28"/>
        </w:rPr>
        <w:t>ДОГОВОРА</w:t>
      </w:r>
    </w:p>
    <w:p w:rsidR="00262109" w:rsidRPr="001C54FF" w:rsidRDefault="00262109" w:rsidP="008B0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7B1F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</w:t>
      </w:r>
      <w:r w:rsidR="00600806" w:rsidRPr="001C54FF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: </w:t>
      </w:r>
      <w:r w:rsidR="00F167CC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="003F4D9C">
        <w:rPr>
          <w:rFonts w:ascii="Times New Roman" w:hAnsi="Times New Roman" w:cs="Times New Roman"/>
          <w:sz w:val="28"/>
          <w:szCs w:val="28"/>
        </w:rPr>
        <w:t xml:space="preserve"> на право заключени</w:t>
      </w:r>
      <w:r w:rsidR="007F16C9">
        <w:rPr>
          <w:rFonts w:ascii="Times New Roman" w:hAnsi="Times New Roman" w:cs="Times New Roman"/>
          <w:sz w:val="28"/>
          <w:szCs w:val="28"/>
        </w:rPr>
        <w:t>я</w:t>
      </w:r>
      <w:r w:rsidR="003F4D9C">
        <w:rPr>
          <w:rFonts w:ascii="Times New Roman" w:hAnsi="Times New Roman" w:cs="Times New Roman"/>
          <w:sz w:val="28"/>
          <w:szCs w:val="28"/>
        </w:rPr>
        <w:t xml:space="preserve"> </w:t>
      </w:r>
      <w:r w:rsidR="00881052">
        <w:rPr>
          <w:rFonts w:ascii="Times New Roman" w:hAnsi="Times New Roman" w:cs="Times New Roman"/>
          <w:sz w:val="28"/>
          <w:szCs w:val="28"/>
        </w:rPr>
        <w:t>Договора</w:t>
      </w:r>
      <w:r w:rsidR="00F677B0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="00707CB9" w:rsidRPr="00707CB9">
        <w:rPr>
          <w:rFonts w:ascii="Times New Roman" w:hAnsi="Times New Roman" w:cs="Times New Roman"/>
          <w:sz w:val="28"/>
          <w:szCs w:val="28"/>
        </w:rPr>
        <w:t>на оказание комплекса услуг по рекламному продвижению мероприятий Государственного бюджетного учреждения культуры города Москвы «Московский международный Дом музыки»</w:t>
      </w:r>
      <w:r w:rsidR="00881052">
        <w:rPr>
          <w:rFonts w:ascii="Times New Roman" w:hAnsi="Times New Roman" w:cs="Times New Roman"/>
          <w:sz w:val="28"/>
          <w:szCs w:val="28"/>
        </w:rPr>
        <w:t>.</w:t>
      </w:r>
    </w:p>
    <w:p w:rsidR="00707CB9" w:rsidRDefault="002F6B5A" w:rsidP="002F6B5A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ена </w:t>
      </w:r>
      <w:r w:rsidR="00881052">
        <w:rPr>
          <w:rFonts w:ascii="Times New Roman" w:hAnsi="Times New Roman" w:cs="Times New Roman"/>
          <w:sz w:val="28"/>
          <w:szCs w:val="28"/>
        </w:rPr>
        <w:t>Договора</w:t>
      </w:r>
      <w:r w:rsidR="00064B94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="00707CB9" w:rsidRPr="00707CB9">
        <w:rPr>
          <w:rFonts w:ascii="Times New Roman" w:hAnsi="Times New Roman" w:cs="Times New Roman"/>
          <w:sz w:val="28"/>
          <w:szCs w:val="28"/>
        </w:rPr>
        <w:t>на оказание комплекса услуг по рекламному продвижению мероприятий Государственного бюджетного учреждения культуры города Москвы «Московский международный Дом музыки»</w:t>
      </w:r>
      <w:r w:rsidRPr="002F6B5A">
        <w:rPr>
          <w:rFonts w:ascii="Times New Roman" w:hAnsi="Times New Roman" w:cs="Times New Roman"/>
          <w:sz w:val="28"/>
          <w:szCs w:val="28"/>
        </w:rPr>
        <w:t xml:space="preserve"> </w:t>
      </w:r>
      <w:r w:rsidR="00C00747" w:rsidRPr="00F167CC">
        <w:rPr>
          <w:rFonts w:ascii="Times New Roman" w:hAnsi="Times New Roman"/>
          <w:sz w:val="28"/>
          <w:szCs w:val="28"/>
        </w:rPr>
        <w:t xml:space="preserve">составляет </w:t>
      </w:r>
      <w:r w:rsidR="00707CB9" w:rsidRPr="00707CB9">
        <w:rPr>
          <w:rFonts w:ascii="Times New Roman" w:hAnsi="Times New Roman"/>
          <w:sz w:val="28"/>
          <w:szCs w:val="28"/>
        </w:rPr>
        <w:t>200 100 (Двести тысяч сто) рублей 00 копеек, в том числе НДС 18% 30 523 рубля 73 копейки</w:t>
      </w:r>
      <w:r w:rsidR="00707CB9">
        <w:rPr>
          <w:rFonts w:ascii="Times New Roman" w:hAnsi="Times New Roman"/>
          <w:sz w:val="28"/>
          <w:szCs w:val="28"/>
        </w:rPr>
        <w:t>.</w:t>
      </w:r>
    </w:p>
    <w:p w:rsidR="006C52B6" w:rsidRDefault="004B1867" w:rsidP="002F6B5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1867">
        <w:rPr>
          <w:rFonts w:ascii="Times New Roman" w:hAnsi="Times New Roman" w:cs="Times New Roman"/>
          <w:sz w:val="28"/>
          <w:szCs w:val="28"/>
        </w:rPr>
        <w:t>Цена Договора включает в себя все затраты, связанные с исполнением настоящего Договора, в том числе расходы на уплату налогов, денежных сборов и других обязательных платежей.</w:t>
      </w:r>
    </w:p>
    <w:p w:rsidR="004B1867" w:rsidRPr="002F6B5A" w:rsidRDefault="004B1867" w:rsidP="002F6B5A">
      <w:pPr>
        <w:pStyle w:val="ConsPlusNormal"/>
        <w:ind w:firstLine="708"/>
        <w:jc w:val="both"/>
        <w:outlineLvl w:val="1"/>
        <w:rPr>
          <w:rStyle w:val="iceouttxt4"/>
          <w:rFonts w:ascii="Times New Roman" w:hAnsi="Times New Roman" w:cs="Times New Roman"/>
          <w:sz w:val="28"/>
          <w:szCs w:val="28"/>
        </w:rPr>
      </w:pPr>
    </w:p>
    <w:p w:rsidR="00C00747" w:rsidRDefault="00C00747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 w:rsidRPr="00A5689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552D6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:</w:t>
      </w:r>
    </w:p>
    <w:p w:rsidR="00C00747" w:rsidRDefault="00C7753F" w:rsidP="00670BD1">
      <w:pPr>
        <w:pStyle w:val="ConsPlusNonformat"/>
        <w:tabs>
          <w:tab w:val="left" w:pos="567"/>
          <w:tab w:val="left" w:pos="993"/>
        </w:tabs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1.</w:t>
      </w:r>
      <w:r w:rsidR="00D0313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Обоснование метода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1 л. в 1 экз</w:t>
      </w:r>
      <w:r w:rsidR="00BF1D1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  <w:r w:rsidR="00F23C4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849A6" w:rsidRDefault="00C7753F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2. Обоснование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5688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 w:rsidR="00BF2D15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</w:t>
      </w:r>
      <w:r w:rsidR="006849A6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34E26" w:rsidRDefault="00B34E2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3. Таблица выбора цены Договора на 1л. в 1 экз.</w:t>
      </w: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4B1867" w:rsidRDefault="004B1867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3D">
        <w:rPr>
          <w:rFonts w:ascii="Times New Roman" w:hAnsi="Times New Roman" w:cs="Times New Roman"/>
          <w:sz w:val="28"/>
          <w:szCs w:val="28"/>
        </w:rPr>
        <w:t>Заказчик города Москвы:  ГБУК г. Москвы «ММДМ».</w:t>
      </w: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981" w:rsidRDefault="00F70981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0747" w:rsidRDefault="00C00747" w:rsidP="00585842">
      <w:pPr>
        <w:pStyle w:val="a6"/>
        <w:rPr>
          <w:rStyle w:val="iceouttxt4"/>
          <w:b/>
          <w:color w:val="000000"/>
          <w:sz w:val="28"/>
          <w:szCs w:val="28"/>
        </w:rPr>
      </w:pPr>
      <w:r w:rsidRPr="00BF2D15">
        <w:rPr>
          <w:rStyle w:val="iceouttxt4"/>
          <w:b/>
          <w:color w:val="000000"/>
          <w:sz w:val="28"/>
          <w:szCs w:val="28"/>
        </w:rPr>
        <w:t xml:space="preserve">Заместитель генерального директора                                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="00625278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Е.В.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Яценко</w:t>
      </w:r>
    </w:p>
    <w:p w:rsidR="00F718B6" w:rsidRPr="00BF2D15" w:rsidRDefault="00F718B6" w:rsidP="00585842">
      <w:pPr>
        <w:pStyle w:val="a6"/>
      </w:pPr>
    </w:p>
    <w:p w:rsidR="00C00747" w:rsidRDefault="00C00747" w:rsidP="00585842">
      <w:pPr>
        <w:pStyle w:val="a6"/>
      </w:pPr>
    </w:p>
    <w:p w:rsidR="00F718B6" w:rsidRDefault="00F718B6" w:rsidP="00585842">
      <w:pPr>
        <w:pStyle w:val="a6"/>
        <w:rPr>
          <w:b/>
          <w:sz w:val="28"/>
        </w:rPr>
      </w:pPr>
      <w:r w:rsidRPr="00F718B6">
        <w:rPr>
          <w:b/>
          <w:sz w:val="28"/>
        </w:rPr>
        <w:t>Начальник отдела рекламы и развития                                 Е.В. Барчукова</w:t>
      </w:r>
    </w:p>
    <w:p w:rsidR="00F718B6" w:rsidRPr="00F718B6" w:rsidRDefault="00F718B6" w:rsidP="00585842">
      <w:pPr>
        <w:pStyle w:val="a6"/>
        <w:rPr>
          <w:b/>
          <w:sz w:val="28"/>
        </w:rPr>
      </w:pPr>
    </w:p>
    <w:p w:rsidR="00585842" w:rsidRPr="00585842" w:rsidRDefault="00585842" w:rsidP="00585842">
      <w:pPr>
        <w:pStyle w:val="a6"/>
      </w:pPr>
    </w:p>
    <w:p w:rsidR="00C00747" w:rsidRPr="00BF2D15" w:rsidRDefault="00C00747" w:rsidP="00585842">
      <w:pPr>
        <w:pStyle w:val="a6"/>
      </w:pPr>
      <w:r w:rsidRPr="00585842">
        <w:rPr>
          <w:rStyle w:val="iceouttxt4"/>
          <w:b/>
          <w:color w:val="000000"/>
          <w:sz w:val="28"/>
          <w:szCs w:val="28"/>
        </w:rPr>
        <w:t>Начальник отдела</w:t>
      </w:r>
      <w:r w:rsidR="00A03C92" w:rsidRPr="00585842">
        <w:rPr>
          <w:rStyle w:val="iceouttxt4"/>
          <w:b/>
          <w:color w:val="000000"/>
          <w:sz w:val="28"/>
          <w:szCs w:val="28"/>
        </w:rPr>
        <w:t xml:space="preserve"> </w:t>
      </w:r>
      <w:r w:rsidRPr="00585842">
        <w:rPr>
          <w:rStyle w:val="iceouttxt4"/>
          <w:b/>
          <w:color w:val="000000"/>
          <w:sz w:val="28"/>
          <w:szCs w:val="28"/>
        </w:rPr>
        <w:t xml:space="preserve">контроля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                                            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</w:t>
      </w:r>
      <w:r w:rsidR="00A03C92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О.А.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Карцев</w:t>
      </w:r>
    </w:p>
    <w:p w:rsidR="002908A2" w:rsidRPr="00BF2D15" w:rsidRDefault="002908A2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707CB9" w:rsidRDefault="00707CB9" w:rsidP="002C01A7">
      <w:pPr>
        <w:jc w:val="right"/>
        <w:rPr>
          <w:sz w:val="28"/>
        </w:rPr>
      </w:pPr>
    </w:p>
    <w:p w:rsidR="00707CB9" w:rsidRPr="00BF2D15" w:rsidRDefault="00707CB9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277AEA" w:rsidRDefault="00277AEA" w:rsidP="002C01A7">
      <w:pPr>
        <w:jc w:val="right"/>
        <w:rPr>
          <w:sz w:val="28"/>
        </w:rPr>
      </w:pPr>
    </w:p>
    <w:p w:rsidR="00585842" w:rsidRDefault="00585842" w:rsidP="002C01A7">
      <w:pPr>
        <w:jc w:val="right"/>
        <w:rPr>
          <w:sz w:val="28"/>
        </w:rPr>
      </w:pPr>
    </w:p>
    <w:p w:rsidR="00F718B6" w:rsidRDefault="00F718B6" w:rsidP="002C01A7">
      <w:pPr>
        <w:jc w:val="right"/>
        <w:rPr>
          <w:sz w:val="28"/>
        </w:rPr>
      </w:pPr>
      <w:bookmarkStart w:id="0" w:name="_GoBack"/>
      <w:bookmarkEnd w:id="0"/>
    </w:p>
    <w:p w:rsidR="00585842" w:rsidRDefault="00585842" w:rsidP="002C01A7">
      <w:pPr>
        <w:jc w:val="right"/>
        <w:rPr>
          <w:sz w:val="28"/>
        </w:rPr>
      </w:pPr>
    </w:p>
    <w:p w:rsidR="00585842" w:rsidRDefault="00585842" w:rsidP="002C01A7">
      <w:pPr>
        <w:jc w:val="right"/>
        <w:rPr>
          <w:sz w:val="28"/>
        </w:rPr>
      </w:pP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lastRenderedPageBreak/>
        <w:t>Приложение 1</w:t>
      </w: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t xml:space="preserve">к Протоколу цены </w:t>
      </w:r>
      <w:r w:rsidR="00585842">
        <w:rPr>
          <w:b/>
          <w:sz w:val="28"/>
        </w:rPr>
        <w:t>Договора</w:t>
      </w:r>
    </w:p>
    <w:p w:rsidR="00216002" w:rsidRPr="00A36C5C" w:rsidRDefault="00216002" w:rsidP="00A36C5C">
      <w:pPr>
        <w:pStyle w:val="a6"/>
        <w:jc w:val="center"/>
        <w:rPr>
          <w:b/>
          <w:sz w:val="28"/>
        </w:rPr>
      </w:pPr>
    </w:p>
    <w:p w:rsidR="00216002" w:rsidRPr="00A36C5C" w:rsidRDefault="00216002" w:rsidP="00A36C5C">
      <w:pPr>
        <w:pStyle w:val="a6"/>
        <w:jc w:val="center"/>
        <w:rPr>
          <w:rFonts w:eastAsia="Times New Roman"/>
          <w:b/>
          <w:sz w:val="28"/>
        </w:rPr>
      </w:pPr>
      <w:r w:rsidRPr="00A36C5C">
        <w:rPr>
          <w:rFonts w:eastAsia="Times New Roman"/>
          <w:b/>
          <w:sz w:val="28"/>
        </w:rPr>
        <w:t xml:space="preserve">Обоснование метода цены </w:t>
      </w:r>
      <w:r w:rsidR="00585842">
        <w:rPr>
          <w:rFonts w:eastAsia="Times New Roman"/>
          <w:b/>
          <w:sz w:val="28"/>
        </w:rPr>
        <w:t>Договора</w:t>
      </w:r>
    </w:p>
    <w:p w:rsidR="00216002" w:rsidRDefault="00216002" w:rsidP="002160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648EC" w:rsidRDefault="006648EC" w:rsidP="00216002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 w:val="28"/>
          <w:szCs w:val="28"/>
          <w:lang w:eastAsia="ru-RU"/>
        </w:rPr>
      </w:pPr>
      <w:proofErr w:type="gramStart"/>
      <w:r w:rsidRPr="006648EC">
        <w:rPr>
          <w:rFonts w:eastAsia="Times New Roman"/>
          <w:sz w:val="28"/>
          <w:szCs w:val="28"/>
          <w:lang w:eastAsia="ru-RU"/>
        </w:rPr>
        <w:t>Пункт 1.12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242-РП) (далее - Методические указания) устанавливает перечень методов, посредством которых Заказчики определяют и обосновывают начальную (максимальную) цену контракта и в предусмотренных, настоящими Методическими указаниями случаях, цену Контракта, заключаемого с</w:t>
      </w:r>
      <w:proofErr w:type="gramEnd"/>
      <w:r w:rsidRPr="006648EC">
        <w:rPr>
          <w:rFonts w:eastAsia="Times New Roman"/>
          <w:sz w:val="28"/>
          <w:szCs w:val="28"/>
          <w:lang w:eastAsia="ru-RU"/>
        </w:rPr>
        <w:t xml:space="preserve"> единственным поставщиком (подрядчиком, исполнителем).</w:t>
      </w:r>
    </w:p>
    <w:p w:rsidR="00210D0E" w:rsidRPr="00210D0E" w:rsidRDefault="00216002" w:rsidP="00210D0E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proofErr w:type="gramStart"/>
      <w:r w:rsidRPr="00725A9B">
        <w:rPr>
          <w:sz w:val="28"/>
          <w:szCs w:val="28"/>
        </w:rPr>
        <w:t xml:space="preserve">Определение цены </w:t>
      </w:r>
      <w:r w:rsidR="00585842">
        <w:rPr>
          <w:sz w:val="28"/>
          <w:szCs w:val="28"/>
        </w:rPr>
        <w:t>Договора</w:t>
      </w:r>
      <w:r w:rsidRPr="00725A9B">
        <w:rPr>
          <w:sz w:val="28"/>
          <w:szCs w:val="28"/>
        </w:rPr>
        <w:t xml:space="preserve"> </w:t>
      </w:r>
      <w:r w:rsidR="00210D0E" w:rsidRPr="00210D0E">
        <w:rPr>
          <w:sz w:val="28"/>
          <w:szCs w:val="28"/>
        </w:rPr>
        <w:t>на оказание комплекса услуг по рекламному продвижению мероприятий Государственного бюджетного учреждения культуры города Москвы «Московский международный Дом музыки»</w:t>
      </w:r>
      <w:r w:rsidR="0065258D">
        <w:rPr>
          <w:sz w:val="28"/>
          <w:szCs w:val="28"/>
        </w:rPr>
        <w:t xml:space="preserve"> </w:t>
      </w:r>
      <w:r w:rsidR="00210D0E" w:rsidRPr="00210D0E">
        <w:rPr>
          <w:sz w:val="28"/>
          <w:szCs w:val="28"/>
        </w:rPr>
        <w:t xml:space="preserve">производилось с применением метода </w:t>
      </w:r>
      <w:r w:rsidR="004D45C1" w:rsidRPr="004D45C1">
        <w:rPr>
          <w:sz w:val="28"/>
          <w:szCs w:val="28"/>
        </w:rPr>
        <w:t xml:space="preserve">анализа цен, содержащихся в реестре Договоров, заключенных </w:t>
      </w:r>
      <w:r w:rsidR="004D45C1">
        <w:rPr>
          <w:sz w:val="28"/>
          <w:szCs w:val="28"/>
        </w:rPr>
        <w:t>по итогам осуществления закупок</w:t>
      </w:r>
      <w:r w:rsidR="00210D0E" w:rsidRPr="00210D0E">
        <w:rPr>
          <w:sz w:val="28"/>
          <w:szCs w:val="28"/>
        </w:rPr>
        <w:t xml:space="preserve">, отвечающих требованиям заказчика города Москвы функциональным и качественным характеристикам, потребительским свойствам </w:t>
      </w:r>
      <w:r w:rsidR="004D45C1">
        <w:rPr>
          <w:sz w:val="28"/>
          <w:szCs w:val="28"/>
        </w:rPr>
        <w:t>оказываемых услуг</w:t>
      </w:r>
      <w:r w:rsidR="00210D0E">
        <w:rPr>
          <w:sz w:val="28"/>
          <w:szCs w:val="28"/>
        </w:rPr>
        <w:t xml:space="preserve"> и</w:t>
      </w:r>
      <w:r w:rsidR="00210D0E" w:rsidRPr="00210D0E">
        <w:rPr>
          <w:sz w:val="28"/>
          <w:szCs w:val="28"/>
        </w:rPr>
        <w:t xml:space="preserve"> основано 3 (Трех) ранее заключенных и исполненных в уста</w:t>
      </w:r>
      <w:r w:rsidR="00210D0E">
        <w:rPr>
          <w:sz w:val="28"/>
          <w:szCs w:val="28"/>
        </w:rPr>
        <w:t>новленный срок</w:t>
      </w:r>
      <w:proofErr w:type="gramEnd"/>
      <w:r w:rsidR="00210D0E">
        <w:rPr>
          <w:sz w:val="28"/>
          <w:szCs w:val="28"/>
        </w:rPr>
        <w:t xml:space="preserve"> </w:t>
      </w:r>
      <w:proofErr w:type="gramStart"/>
      <w:r w:rsidR="00210D0E">
        <w:rPr>
          <w:sz w:val="28"/>
          <w:szCs w:val="28"/>
        </w:rPr>
        <w:t>Договорах (</w:t>
      </w:r>
      <w:r w:rsidR="00210D0E" w:rsidRPr="00210D0E">
        <w:rPr>
          <w:sz w:val="28"/>
          <w:szCs w:val="28"/>
        </w:rPr>
        <w:t>п.п.9 п.1.12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  <w:proofErr w:type="gramEnd"/>
    </w:p>
    <w:p w:rsidR="00216002" w:rsidRDefault="00210D0E" w:rsidP="00210D0E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proofErr w:type="gramStart"/>
      <w:r w:rsidRPr="00210D0E">
        <w:rPr>
          <w:sz w:val="28"/>
          <w:szCs w:val="28"/>
        </w:rPr>
        <w:t>Метод анализа цен, содержащихся в реестре Контрактов, заключенных по итогам осуществления закупок, заключается в анализе цен Контрактов, которые исполнены и по которым не взыскивались неустойки (штрафы, пени) (не ранее чем за два года до даты размещения извещения о размещении закупки) в связи с неисполнением или ненадлежащим исполнением обязательств, предусмотренных этими Договорами, а также цен Контрактов со сроком действия от одного</w:t>
      </w:r>
      <w:proofErr w:type="gramEnd"/>
      <w:r w:rsidRPr="00210D0E">
        <w:rPr>
          <w:sz w:val="28"/>
          <w:szCs w:val="28"/>
        </w:rPr>
        <w:t xml:space="preserve"> года и более, с даты </w:t>
      </w:r>
      <w:proofErr w:type="gramStart"/>
      <w:r w:rsidRPr="00210D0E">
        <w:rPr>
          <w:sz w:val="28"/>
          <w:szCs w:val="28"/>
        </w:rPr>
        <w:t>заключения</w:t>
      </w:r>
      <w:proofErr w:type="gramEnd"/>
      <w:r w:rsidRPr="00210D0E">
        <w:rPr>
          <w:sz w:val="28"/>
          <w:szCs w:val="28"/>
        </w:rPr>
        <w:t xml:space="preserve"> которых прошло не менее трех месяцев и находящихся в стадии исполнения, с учетом условий выполнения Контракта, а также с учетом фактического и (или) прогнозного изменения потребительских цен на товары, работы, услуги (инфляции) и изменения курса валют.</w:t>
      </w:r>
    </w:p>
    <w:p w:rsidR="00216002" w:rsidRDefault="00216002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 xml:space="preserve">к Протоколу цены </w:t>
      </w:r>
      <w:r w:rsidR="00F70981">
        <w:rPr>
          <w:rFonts w:eastAsia="Times New Roman"/>
          <w:b/>
          <w:bCs/>
          <w:sz w:val="28"/>
          <w:szCs w:val="28"/>
          <w:lang w:eastAsia="ru-RU"/>
        </w:rPr>
        <w:t>Договора</w:t>
      </w:r>
    </w:p>
    <w:p w:rsidR="00F34AAA" w:rsidRDefault="00F34AAA" w:rsidP="00F34AAA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0"/>
          <w:lang w:eastAsia="ru-RU"/>
        </w:rPr>
      </w:pP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07CB9">
        <w:rPr>
          <w:rFonts w:eastAsia="Times New Roman"/>
          <w:b/>
          <w:sz w:val="28"/>
          <w:szCs w:val="28"/>
          <w:lang w:eastAsia="ru-RU"/>
        </w:rPr>
        <w:t>Обоснование цены Договора</w:t>
      </w: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b/>
          <w:sz w:val="28"/>
          <w:szCs w:val="28"/>
          <w:lang w:eastAsia="ru-RU"/>
        </w:rPr>
      </w:pPr>
      <w:r w:rsidRPr="00707CB9">
        <w:rPr>
          <w:rFonts w:eastAsia="Times New Roman"/>
          <w:b/>
          <w:sz w:val="28"/>
          <w:szCs w:val="28"/>
          <w:lang w:eastAsia="ru-RU"/>
        </w:rPr>
        <w:t>Предмет Договора:</w:t>
      </w: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ourier New"/>
          <w:sz w:val="28"/>
          <w:szCs w:val="28"/>
          <w:lang w:eastAsia="ru-RU"/>
        </w:rPr>
      </w:pP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eastAsia="Times New Roman" w:cs="Courier New"/>
          <w:sz w:val="28"/>
          <w:szCs w:val="28"/>
          <w:lang w:eastAsia="ru-RU"/>
        </w:rPr>
      </w:pPr>
      <w:r w:rsidRPr="00707CB9">
        <w:rPr>
          <w:rFonts w:eastAsia="Times New Roman" w:cs="Courier New"/>
          <w:sz w:val="28"/>
          <w:szCs w:val="28"/>
          <w:lang w:eastAsia="ru-RU"/>
        </w:rPr>
        <w:t>Оказание комплекса услуг по рекламному продвижению мероприятий Государственного бюджетного учреждения культуры города Москвы «Московский международный Дом музыки».</w:t>
      </w: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eastAsia="Times New Roman" w:cs="Courier New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88"/>
        <w:gridCol w:w="5468"/>
      </w:tblGrid>
      <w:tr w:rsidR="00707CB9" w:rsidRPr="00707CB9" w:rsidTr="00707CB9">
        <w:tblPrEx>
          <w:tblCellMar>
            <w:top w:w="0" w:type="dxa"/>
            <w:bottom w:w="0" w:type="dxa"/>
          </w:tblCellMar>
        </w:tblPrEx>
        <w:trPr>
          <w:trHeight w:val="1021"/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b/>
                <w:sz w:val="28"/>
                <w:szCs w:val="24"/>
                <w:lang w:eastAsia="ru-RU"/>
              </w:rPr>
              <w:t>Основные характеристики предмета закупки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spacing w:after="0" w:line="240" w:lineRule="auto"/>
              <w:rPr>
                <w:rFonts w:eastAsia="Times New Roman"/>
                <w:sz w:val="28"/>
                <w:lang w:eastAsia="ru-RU"/>
              </w:rPr>
            </w:pPr>
            <w:r w:rsidRPr="00707CB9">
              <w:rPr>
                <w:rFonts w:eastAsia="Times New Roman"/>
                <w:sz w:val="28"/>
                <w:lang w:eastAsia="ru-RU"/>
              </w:rPr>
              <w:t>Оказание комплекса услуг по рекламному продвижению мероприятий Государственного бюджетного учреждения культуры города Москвы «Московский международный Дом музыки» в соответствии с приложением №1 к Договору.</w:t>
            </w:r>
          </w:p>
          <w:p w:rsidR="00707CB9" w:rsidRPr="00707CB9" w:rsidRDefault="00707CB9" w:rsidP="00707CB9">
            <w:pPr>
              <w:spacing w:after="0" w:line="240" w:lineRule="auto"/>
              <w:rPr>
                <w:rFonts w:eastAsia="Times New Roman"/>
                <w:sz w:val="28"/>
                <w:lang w:eastAsia="ru-RU"/>
              </w:rPr>
            </w:pPr>
          </w:p>
        </w:tc>
      </w:tr>
      <w:tr w:rsidR="00707CB9" w:rsidRPr="00707CB9" w:rsidTr="00707C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b/>
                <w:sz w:val="28"/>
                <w:szCs w:val="24"/>
                <w:lang w:eastAsia="ru-RU"/>
              </w:rPr>
              <w:t xml:space="preserve">Используемый метод определения цены  Договора 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sz w:val="28"/>
                <w:szCs w:val="24"/>
                <w:lang w:eastAsia="ru-RU"/>
              </w:rPr>
              <w:t>Метод анализа цен, содержащихся в реестре Договоров, заключенных по итогам осуществления закупок. Закупка осуществляется по наименьшей цене.</w:t>
            </w:r>
          </w:p>
          <w:p w:rsidR="00707CB9" w:rsidRPr="00707CB9" w:rsidRDefault="00707CB9" w:rsidP="00707CB9">
            <w:pPr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</w:p>
        </w:tc>
      </w:tr>
      <w:tr w:rsidR="00707CB9" w:rsidRPr="00707CB9" w:rsidTr="00707C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b/>
                <w:sz w:val="28"/>
                <w:szCs w:val="24"/>
                <w:lang w:eastAsia="ru-RU"/>
              </w:rPr>
              <w:t>Расчет цены Договора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sz w:val="28"/>
                <w:szCs w:val="24"/>
                <w:lang w:eastAsia="ru-RU"/>
              </w:rPr>
              <w:t>200 100 (Двести тысяч сто) рублей 00 копеек, в том числе НДС 18% 30 523 рубля 73 копейки (см. Таблицу выбора цены Договора).</w:t>
            </w:r>
          </w:p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</w:p>
        </w:tc>
      </w:tr>
      <w:tr w:rsidR="00707CB9" w:rsidRPr="00707CB9" w:rsidTr="00707C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 w:val="28"/>
                <w:szCs w:val="24"/>
                <w:lang w:eastAsia="ru-RU"/>
              </w:rPr>
            </w:pPr>
            <w:r w:rsidRPr="00707CB9">
              <w:rPr>
                <w:rFonts w:eastAsia="Times New Roman"/>
                <w:sz w:val="28"/>
                <w:szCs w:val="24"/>
                <w:lang w:eastAsia="ru-RU"/>
              </w:rPr>
              <w:t>Дата подготовки обоснования цены Договора: 25.06.2018 г.</w:t>
            </w:r>
          </w:p>
          <w:p w:rsidR="00707CB9" w:rsidRPr="00707CB9" w:rsidRDefault="00707CB9" w:rsidP="00707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 w:val="28"/>
                <w:szCs w:val="24"/>
                <w:lang w:eastAsia="ru-RU"/>
              </w:rPr>
            </w:pPr>
          </w:p>
        </w:tc>
      </w:tr>
    </w:tbl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707CB9">
        <w:rPr>
          <w:rFonts w:eastAsia="Times New Roman"/>
          <w:sz w:val="28"/>
          <w:szCs w:val="28"/>
          <w:lang w:eastAsia="ru-RU"/>
        </w:rPr>
        <w:t>Приложение:</w:t>
      </w:r>
    </w:p>
    <w:p w:rsidR="00707CB9" w:rsidRPr="00707CB9" w:rsidRDefault="00707CB9" w:rsidP="00707CB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707CB9">
        <w:rPr>
          <w:rFonts w:eastAsia="Times New Roman"/>
          <w:sz w:val="28"/>
          <w:szCs w:val="28"/>
          <w:lang w:eastAsia="ru-RU"/>
        </w:rPr>
        <w:t xml:space="preserve">1.Таблица выбора цены Договора. </w:t>
      </w:r>
    </w:p>
    <w:p w:rsidR="00E011C5" w:rsidRPr="004D2309" w:rsidRDefault="00E011C5" w:rsidP="00707CB9">
      <w:pPr>
        <w:spacing w:after="0" w:line="240" w:lineRule="auto"/>
        <w:jc w:val="center"/>
        <w:rPr>
          <w:rFonts w:eastAsia="Times New Roman"/>
          <w:sz w:val="28"/>
          <w:szCs w:val="20"/>
          <w:lang w:eastAsia="ru-RU"/>
        </w:rPr>
      </w:pPr>
    </w:p>
    <w:sectPr w:rsidR="00E011C5" w:rsidRPr="004D2309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417"/>
    <w:rsid w:val="00027F6E"/>
    <w:rsid w:val="00064B94"/>
    <w:rsid w:val="000A19DB"/>
    <w:rsid w:val="000A70AC"/>
    <w:rsid w:val="000D6A8B"/>
    <w:rsid w:val="000D7146"/>
    <w:rsid w:val="000E33E1"/>
    <w:rsid w:val="000F6F35"/>
    <w:rsid w:val="0010235C"/>
    <w:rsid w:val="00104410"/>
    <w:rsid w:val="001234FE"/>
    <w:rsid w:val="001304CC"/>
    <w:rsid w:val="0013356C"/>
    <w:rsid w:val="001C2082"/>
    <w:rsid w:val="001C3C44"/>
    <w:rsid w:val="001C54FF"/>
    <w:rsid w:val="001E2D21"/>
    <w:rsid w:val="001F30FE"/>
    <w:rsid w:val="00210D0E"/>
    <w:rsid w:val="00216002"/>
    <w:rsid w:val="00227009"/>
    <w:rsid w:val="00243A13"/>
    <w:rsid w:val="0025274A"/>
    <w:rsid w:val="00262109"/>
    <w:rsid w:val="00271FC6"/>
    <w:rsid w:val="002748F8"/>
    <w:rsid w:val="00277AEA"/>
    <w:rsid w:val="002908A2"/>
    <w:rsid w:val="002C01A7"/>
    <w:rsid w:val="002C61FE"/>
    <w:rsid w:val="002E4D65"/>
    <w:rsid w:val="002F6B5A"/>
    <w:rsid w:val="00307D6E"/>
    <w:rsid w:val="00327891"/>
    <w:rsid w:val="0033357D"/>
    <w:rsid w:val="0033530F"/>
    <w:rsid w:val="00343FD0"/>
    <w:rsid w:val="0035615E"/>
    <w:rsid w:val="0035649C"/>
    <w:rsid w:val="003B24A1"/>
    <w:rsid w:val="003C0C10"/>
    <w:rsid w:val="003C3B40"/>
    <w:rsid w:val="003F4D9C"/>
    <w:rsid w:val="003F780D"/>
    <w:rsid w:val="00404D2D"/>
    <w:rsid w:val="004178E8"/>
    <w:rsid w:val="00424ECE"/>
    <w:rsid w:val="0042734B"/>
    <w:rsid w:val="004411DE"/>
    <w:rsid w:val="0046489C"/>
    <w:rsid w:val="0046748F"/>
    <w:rsid w:val="0048481C"/>
    <w:rsid w:val="004A38A2"/>
    <w:rsid w:val="004B1867"/>
    <w:rsid w:val="004C571C"/>
    <w:rsid w:val="004D2309"/>
    <w:rsid w:val="004D45C1"/>
    <w:rsid w:val="004D4CA8"/>
    <w:rsid w:val="004E0223"/>
    <w:rsid w:val="004E2145"/>
    <w:rsid w:val="004F5EA1"/>
    <w:rsid w:val="00503464"/>
    <w:rsid w:val="00512198"/>
    <w:rsid w:val="0051548C"/>
    <w:rsid w:val="005168EC"/>
    <w:rsid w:val="00520E9F"/>
    <w:rsid w:val="00541A7E"/>
    <w:rsid w:val="005420BD"/>
    <w:rsid w:val="00552D6A"/>
    <w:rsid w:val="00553224"/>
    <w:rsid w:val="005707B8"/>
    <w:rsid w:val="00583736"/>
    <w:rsid w:val="00585842"/>
    <w:rsid w:val="005A43E9"/>
    <w:rsid w:val="005A53B0"/>
    <w:rsid w:val="005A7510"/>
    <w:rsid w:val="00600806"/>
    <w:rsid w:val="006129E4"/>
    <w:rsid w:val="00625278"/>
    <w:rsid w:val="00635E51"/>
    <w:rsid w:val="006459FE"/>
    <w:rsid w:val="0065258D"/>
    <w:rsid w:val="00655E71"/>
    <w:rsid w:val="006648EC"/>
    <w:rsid w:val="0066747B"/>
    <w:rsid w:val="00670BD1"/>
    <w:rsid w:val="006849A6"/>
    <w:rsid w:val="006A3E1C"/>
    <w:rsid w:val="006C4233"/>
    <w:rsid w:val="006C52B6"/>
    <w:rsid w:val="006C7B6F"/>
    <w:rsid w:val="006F5A4C"/>
    <w:rsid w:val="00707CB9"/>
    <w:rsid w:val="007473F5"/>
    <w:rsid w:val="007509AE"/>
    <w:rsid w:val="0075139D"/>
    <w:rsid w:val="00754CBC"/>
    <w:rsid w:val="00790DBD"/>
    <w:rsid w:val="007A2191"/>
    <w:rsid w:val="007A39EB"/>
    <w:rsid w:val="007A40C4"/>
    <w:rsid w:val="007E7A44"/>
    <w:rsid w:val="007F16C9"/>
    <w:rsid w:val="0085470B"/>
    <w:rsid w:val="00874D13"/>
    <w:rsid w:val="00874F0A"/>
    <w:rsid w:val="00881052"/>
    <w:rsid w:val="008B0D8C"/>
    <w:rsid w:val="008C01AB"/>
    <w:rsid w:val="008C1901"/>
    <w:rsid w:val="008C1B07"/>
    <w:rsid w:val="008D7AE2"/>
    <w:rsid w:val="008F3B79"/>
    <w:rsid w:val="008F68B7"/>
    <w:rsid w:val="008F7E65"/>
    <w:rsid w:val="009123A1"/>
    <w:rsid w:val="009522BE"/>
    <w:rsid w:val="0095688D"/>
    <w:rsid w:val="00966824"/>
    <w:rsid w:val="0098100C"/>
    <w:rsid w:val="00996740"/>
    <w:rsid w:val="009A0488"/>
    <w:rsid w:val="009A72DE"/>
    <w:rsid w:val="009A7369"/>
    <w:rsid w:val="009D52C2"/>
    <w:rsid w:val="009E3A6D"/>
    <w:rsid w:val="009E71DC"/>
    <w:rsid w:val="009F679D"/>
    <w:rsid w:val="00A03C92"/>
    <w:rsid w:val="00A10B24"/>
    <w:rsid w:val="00A27B1F"/>
    <w:rsid w:val="00A30AA7"/>
    <w:rsid w:val="00A36C5C"/>
    <w:rsid w:val="00A406A8"/>
    <w:rsid w:val="00A423AB"/>
    <w:rsid w:val="00A43D47"/>
    <w:rsid w:val="00A5219B"/>
    <w:rsid w:val="00A64CA2"/>
    <w:rsid w:val="00A76525"/>
    <w:rsid w:val="00AA11F6"/>
    <w:rsid w:val="00AA387F"/>
    <w:rsid w:val="00AA44CC"/>
    <w:rsid w:val="00AB108F"/>
    <w:rsid w:val="00AC3224"/>
    <w:rsid w:val="00AD418C"/>
    <w:rsid w:val="00AE1A78"/>
    <w:rsid w:val="00B01645"/>
    <w:rsid w:val="00B34E26"/>
    <w:rsid w:val="00B45E69"/>
    <w:rsid w:val="00B9458E"/>
    <w:rsid w:val="00BA2D0D"/>
    <w:rsid w:val="00BD12D0"/>
    <w:rsid w:val="00BF1D19"/>
    <w:rsid w:val="00BF2D15"/>
    <w:rsid w:val="00C00747"/>
    <w:rsid w:val="00C0570A"/>
    <w:rsid w:val="00C345E3"/>
    <w:rsid w:val="00C57FBF"/>
    <w:rsid w:val="00C77130"/>
    <w:rsid w:val="00C7753F"/>
    <w:rsid w:val="00C96374"/>
    <w:rsid w:val="00CB0D6E"/>
    <w:rsid w:val="00CB260F"/>
    <w:rsid w:val="00CD605A"/>
    <w:rsid w:val="00CE7F14"/>
    <w:rsid w:val="00D03132"/>
    <w:rsid w:val="00D30468"/>
    <w:rsid w:val="00D56A75"/>
    <w:rsid w:val="00D57652"/>
    <w:rsid w:val="00D70618"/>
    <w:rsid w:val="00D900DF"/>
    <w:rsid w:val="00DA0F86"/>
    <w:rsid w:val="00DA77B6"/>
    <w:rsid w:val="00DB6BB2"/>
    <w:rsid w:val="00DC106C"/>
    <w:rsid w:val="00DC1D24"/>
    <w:rsid w:val="00DE7A0E"/>
    <w:rsid w:val="00DF279A"/>
    <w:rsid w:val="00E011C5"/>
    <w:rsid w:val="00E04156"/>
    <w:rsid w:val="00E31719"/>
    <w:rsid w:val="00E46501"/>
    <w:rsid w:val="00E466D3"/>
    <w:rsid w:val="00E852FA"/>
    <w:rsid w:val="00ED0A59"/>
    <w:rsid w:val="00ED49C2"/>
    <w:rsid w:val="00ED6330"/>
    <w:rsid w:val="00EE0E52"/>
    <w:rsid w:val="00F167CC"/>
    <w:rsid w:val="00F23C4D"/>
    <w:rsid w:val="00F32B5D"/>
    <w:rsid w:val="00F34AAA"/>
    <w:rsid w:val="00F42630"/>
    <w:rsid w:val="00F61B00"/>
    <w:rsid w:val="00F677B0"/>
    <w:rsid w:val="00F70981"/>
    <w:rsid w:val="00F718B6"/>
    <w:rsid w:val="00F91D7C"/>
    <w:rsid w:val="00FB0C62"/>
    <w:rsid w:val="00FB2C5F"/>
    <w:rsid w:val="00FD51DD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Полтев Николай Александрович</cp:lastModifiedBy>
  <cp:revision>68</cp:revision>
  <cp:lastPrinted>2018-06-26T13:56:00Z</cp:lastPrinted>
  <dcterms:created xsi:type="dcterms:W3CDTF">2016-10-31T14:27:00Z</dcterms:created>
  <dcterms:modified xsi:type="dcterms:W3CDTF">2018-06-26T14:01:00Z</dcterms:modified>
</cp:coreProperties>
</file>